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 w:line="480" w:lineRule="atLeast"/>
        <w:ind w:left="0" w:right="0"/>
        <w:jc w:val="left"/>
      </w:pPr>
      <w:r>
        <w:rPr>
          <w:rFonts w:ascii="黑体" w:hAnsi="宋体" w:eastAsia="黑体" w:cs="黑体"/>
          <w:color w:val="333333"/>
          <w:sz w:val="25"/>
          <w:szCs w:val="25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 w:line="396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color w:val="333333"/>
          <w:sz w:val="28"/>
          <w:szCs w:val="28"/>
          <w:shd w:val="clear" w:fill="FFFFFF"/>
        </w:rPr>
        <w:t>酉阳自治县2020年考核招聘“特岗计划”教师拟聘人员公示表（第一批）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44" w:afterAutospacing="0" w:line="396" w:lineRule="atLeast"/>
        <w:ind w:left="0" w:right="0"/>
      </w:pPr>
      <w:r>
        <w:rPr>
          <w:rFonts w:ascii="微软雅黑" w:hAnsi="微软雅黑" w:eastAsia="微软雅黑" w:cs="微软雅黑"/>
          <w:color w:val="333333"/>
          <w:sz w:val="19"/>
          <w:szCs w:val="19"/>
        </w:rPr>
        <w:t> </w:t>
      </w:r>
    </w:p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516"/>
        <w:gridCol w:w="433"/>
        <w:gridCol w:w="824"/>
        <w:gridCol w:w="1567"/>
        <w:gridCol w:w="779"/>
        <w:gridCol w:w="813"/>
        <w:gridCol w:w="626"/>
        <w:gridCol w:w="1373"/>
        <w:gridCol w:w="652"/>
        <w:gridCol w:w="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ascii="方正黑体_GBK" w:hAnsi="方正黑体_GBK" w:eastAsia="方正黑体_GBK" w:cs="方正黑体_GBK"/>
                <w:color w:val="333333"/>
                <w:sz w:val="14"/>
                <w:szCs w:val="14"/>
              </w:rPr>
              <w:t>序号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性别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E5E5E5" w:sz="4" w:space="0"/>
              <w:bottom w:val="single" w:color="E5E5E5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出生年月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毕业院校及专业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毕业时间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学历（学位）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职业资格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拟聘单位及岗位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总成绩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E5E5E5" w:sz="4" w:space="0"/>
              <w:bottom w:val="single" w:color="E5E5E5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333333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ascii="方正仿宋_GBK" w:hAnsi="方正仿宋_GBK" w:eastAsia="方正仿宋_GBK" w:cs="方正仿宋_GBK"/>
                <w:color w:val="333333"/>
                <w:sz w:val="14"/>
                <w:szCs w:val="14"/>
              </w:rPr>
              <w:t>1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焦洪玲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1986.10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重庆邮电大学艺术设计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2008.06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清泉乡中心校小学美术教师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76.73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李岚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1996.06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2"/>
                <w:szCs w:val="12"/>
              </w:rPr>
              <w:t>四川外国语大学重庆南方翻译学院环境设计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黑水镇中心校小学美术教师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77.32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李一欣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1995.04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重庆第二师范学院美术学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大溪镇中心校小学美术教师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79.68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石斐斐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1991.09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四川美术学院美术学类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小河镇中心校小学美术教师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77.2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5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汪娟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1994.11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重庆师范大学环境艺术设计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庙溪乡中心校小学美术教师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72.4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6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曾凤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1992.04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重庆工商大学派斯学院金融学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浪坪乡中心校小学数学教师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70.84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陈江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1989.03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重庆师范大学电子信息科学与技术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两罾乡中心校小学数学教师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74.79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陈诗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北方民族大学生物工程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酉酬镇中心校小学数学教师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80.56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9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陈雨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1991.01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重庆第二师范学院计算机科学与技术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宜居乡中心校小学数学教师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74.38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10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刘海燕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1994.07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西华师范大学地理科学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麻旺镇白竹小学校小学数学教师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75.26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11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刘会芳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重庆师范大学特殊教育（动作与语言康复）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车田乡中心校小学数学教师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72.88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12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刘静雯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1993.04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西南民族大学国际经济与贸易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兴隆镇中心校小学数学教师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81.30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13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庞楠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重庆理工大学金融学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麻旺镇亮垭小学校小学数学教师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72.20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14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齐研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苏州大学历史学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酉水河中心校小学数学教师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74.79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15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冉会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1990.10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杭州师范大学应用化学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南腰界乡大坝村小小学数学教师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74.33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16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冉莎莎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长江师范学院物理学师范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李溪镇红竹小学小学数学教师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72.9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17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唐林林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1994.08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重庆文理学院软件工程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泔溪镇中心校小学数学教师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75.71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18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王妮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1993.05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长江师范学院市场营销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浪坪乡中心校小学数学教师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73.05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温梅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1990.04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重庆工商大学融智学院会展经济与管理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庙溪乡中心校小学数学教师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76.21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吴林莉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重庆第二师范学院会展经济与管理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龚滩镇罾潭小学校小学数学教师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75.43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21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吴优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1995.05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宜宾学院生物科学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偏柏乡中心校小学数学教师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72.17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22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谢倩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1995.09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重庆师范大学食品质量与安全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可大乡新溪小学小学数学教师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75.95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23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赵俞莹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重庆师范大学应用心理学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腴地乡上腴小学小学数学教师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75.05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24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白杰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1994.08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重庆三峡学院体育教育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大溪镇中心校小学体育教师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81.64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25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凡佳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腴地乡上腴小学小学体育教师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72.93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26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何平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1994.08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湖北民族学院体育教育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小河镇中心校小学体育教师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77.91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27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刘柏松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广州中医药大学体育教育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浪坪乡中心校小学体育教师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73.90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28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刘杰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1989.06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成都体育学院运动训练专业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2013.07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花田乡花园小学小学体育教师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76.30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29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刘书琼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1994.05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重庆三峡学院体育教育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苍岭镇中心校小学体育教师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73.16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30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毛玉敏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1989.09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云南省楚雄师范学院体育教育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2013.07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万木乡铺子小学校小学体育教师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71.28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31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秦灿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1988.10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曲靖师范学院体育教育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2011.06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车田乡中心校小学体育教师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64.05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32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任世忠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1988.06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湖北第二师范学院体育教育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木叶乡中心校小学体育教师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68.6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33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许单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1989.06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重庆文理学院体育教育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2015.05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毛坝乡中心校小学体育教师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72.3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34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洪银敏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1995.06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重庆师范大学涉外商贸学院表演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sz w:val="12"/>
                <w:szCs w:val="12"/>
              </w:rPr>
              <w:t>（音乐表演）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黑水中心校小学音乐教师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73.93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35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甘英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1992.09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重庆文理学院英语（师范）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丁市镇中心校小学英语教师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75.42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36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简怡然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1993.02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四川外国语大学英语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天馆乡中心校小学英语教师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73.14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37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潘婷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重庆师范大学英语师范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清泉乡中心校小学英语教师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73.73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38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冉小芳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1993.06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西南民族大学英语教育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万木乡屯上小学校小学英语教师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81.75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39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孙桃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海南大学英语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庙溪乡中心校小学英语教师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82.4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40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余小玲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1993.02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长江师范学院英语（师范）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车田乡中心校小学英语教师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79.8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41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白练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男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1986.11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四川大学生物工程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2011.07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可大乡中坝小学小学语文教师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75.41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42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蔡之华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1993.08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重庆工商大学广播电视新闻学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苍岭镇中心校小学语文教师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73.40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43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陈春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1992.02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长江师范学院思想政治教育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浪坪乡中心校小学语文教师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73.30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44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郭嫚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1991.10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云南师范大学应用心理学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2014.07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宜居乡中心校小学语文教师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74.08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45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黄丹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1994.08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内蒙古师范大学汉语言文学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2016.07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两罾乡中心校小学语文教师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76.29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46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冉佳丽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1994.04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重庆师范大学文物与博物馆学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南腰界乡南龙小学小学语文教师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79.55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47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冉丽玲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1994.01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重庆第二师范学院汉语言文学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宜居乡中心校小学语文教师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79.75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48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冉琼燕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1995.02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四川省乐山师范学院小学教育学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2017.06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龚滩镇罾潭小学校小学语文教师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77.7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49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王玥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1992.03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重庆大学外国语言文学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研究生（硕士）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小学教师资格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麻旺镇亮垭小学校小学语文教师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82.8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50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肖月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1992.11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四川外国语大学英语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五福乡中心校小学语文教师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76.45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51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杨滨齐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1992.09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牡丹江师范学院法学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2015.07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初级中学教师资格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丁市镇大龙小学校小学语文教师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79.6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52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张艳霞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1990.03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长江师范学院思想政治教育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2014.07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李溪镇红竹小学小学语文教师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79.3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28" w:type="dxa"/>
            <w:tcBorders>
              <w:top w:val="single" w:color="E5E5E5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53</w:t>
            </w:r>
          </w:p>
        </w:tc>
        <w:tc>
          <w:tcPr>
            <w:tcW w:w="69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张颖</w:t>
            </w:r>
          </w:p>
        </w:tc>
        <w:tc>
          <w:tcPr>
            <w:tcW w:w="54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女</w:t>
            </w:r>
          </w:p>
        </w:tc>
        <w:tc>
          <w:tcPr>
            <w:tcW w:w="93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1993.05</w:t>
            </w:r>
          </w:p>
        </w:tc>
        <w:tc>
          <w:tcPr>
            <w:tcW w:w="253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长江师范学院汉语言文学（师范）</w:t>
            </w:r>
          </w:p>
        </w:tc>
        <w:tc>
          <w:tcPr>
            <w:tcW w:w="85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2017.05</w:t>
            </w:r>
          </w:p>
        </w:tc>
        <w:tc>
          <w:tcPr>
            <w:tcW w:w="1128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本科（学士）</w:t>
            </w:r>
          </w:p>
        </w:tc>
        <w:tc>
          <w:tcPr>
            <w:tcW w:w="900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高级中学教师资格</w:t>
            </w:r>
          </w:p>
        </w:tc>
        <w:tc>
          <w:tcPr>
            <w:tcW w:w="2292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可大乡新溪小学小学语文教师</w:t>
            </w:r>
          </w:p>
        </w:tc>
        <w:tc>
          <w:tcPr>
            <w:tcW w:w="75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44" w:afterAutospacing="0"/>
              <w:jc w:val="center"/>
            </w:pPr>
            <w:r>
              <w:rPr>
                <w:rFonts w:hint="default" w:ascii="方正仿宋_GBK" w:hAnsi="方正仿宋_GBK" w:eastAsia="方正仿宋_GBK" w:cs="方正仿宋_GBK"/>
                <w:color w:val="333333"/>
                <w:sz w:val="14"/>
                <w:szCs w:val="14"/>
              </w:rPr>
              <w:t>76.3</w:t>
            </w:r>
          </w:p>
        </w:tc>
        <w:tc>
          <w:tcPr>
            <w:tcW w:w="576" w:type="dxa"/>
            <w:tcBorders>
              <w:top w:val="single" w:color="E5E5E5" w:sz="4" w:space="0"/>
              <w:left w:val="single" w:color="E5E5E5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44" w:afterAutospacing="0" w:line="480" w:lineRule="atLeast"/>
        <w:ind w:left="0" w:right="0"/>
        <w:jc w:val="center"/>
      </w:pPr>
      <w:r>
        <w:rPr>
          <w:rFonts w:hint="default" w:ascii="方正小标宋_GBK" w:hAnsi="方正小标宋_GBK" w:eastAsia="方正小标宋_GBK" w:cs="方正小标宋_GBK"/>
          <w:color w:val="333333"/>
          <w:sz w:val="28"/>
          <w:szCs w:val="28"/>
          <w:shd w:val="clear" w:fill="FFFFFF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67F90"/>
    <w:rsid w:val="68D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yj-blue"/>
    <w:basedOn w:val="4"/>
    <w:uiPriority w:val="0"/>
    <w:rPr>
      <w:b/>
      <w:color w:val="FFFFFF"/>
      <w:sz w:val="16"/>
      <w:szCs w:val="16"/>
      <w:bdr w:val="none" w:color="auto" w:sz="0" w:space="0"/>
      <w:shd w:val="clear" w:fill="1E84CB"/>
    </w:rPr>
  </w:style>
  <w:style w:type="character" w:customStyle="1" w:styleId="8">
    <w:name w:val="yj-time2"/>
    <w:basedOn w:val="4"/>
    <w:uiPriority w:val="0"/>
    <w:rPr>
      <w:color w:val="AAAAAA"/>
      <w:sz w:val="14"/>
      <w:szCs w:val="14"/>
    </w:rPr>
  </w:style>
  <w:style w:type="character" w:customStyle="1" w:styleId="9">
    <w:name w:val="tyhl"/>
    <w:basedOn w:val="4"/>
    <w:uiPriority w:val="0"/>
    <w:rPr>
      <w:shd w:val="clear" w:fill="FFFFFF"/>
    </w:rPr>
  </w:style>
  <w:style w:type="character" w:customStyle="1" w:styleId="10">
    <w:name w:val="cur6"/>
    <w:basedOn w:val="4"/>
    <w:uiPriority w:val="0"/>
    <w:rPr>
      <w:shd w:val="clear" w:fill="0662B1"/>
    </w:rPr>
  </w:style>
  <w:style w:type="character" w:customStyle="1" w:styleId="11">
    <w:name w:val="cur7"/>
    <w:basedOn w:val="4"/>
    <w:uiPriority w:val="0"/>
    <w:rPr>
      <w:shd w:val="clear" w:fill="FFFFFF"/>
    </w:rPr>
  </w:style>
  <w:style w:type="character" w:customStyle="1" w:styleId="12">
    <w:name w:val="cur8"/>
    <w:basedOn w:val="4"/>
    <w:uiPriority w:val="0"/>
    <w:rPr>
      <w:color w:val="3354A2"/>
    </w:rPr>
  </w:style>
  <w:style w:type="character" w:customStyle="1" w:styleId="13">
    <w:name w:val="tit18"/>
    <w:basedOn w:val="4"/>
    <w:uiPriority w:val="0"/>
    <w:rPr>
      <w:b/>
      <w:color w:val="333333"/>
      <w:sz w:val="31"/>
      <w:szCs w:val="31"/>
    </w:rPr>
  </w:style>
  <w:style w:type="character" w:customStyle="1" w:styleId="14">
    <w:name w:val="w100"/>
    <w:basedOn w:val="4"/>
    <w:uiPriority w:val="0"/>
    <w:rPr>
      <w:color w:val="AAAAAA"/>
      <w:sz w:val="14"/>
      <w:szCs w:val="14"/>
    </w:rPr>
  </w:style>
  <w:style w:type="character" w:customStyle="1" w:styleId="15">
    <w:name w:val="con4"/>
    <w:basedOn w:val="4"/>
    <w:uiPriority w:val="0"/>
  </w:style>
  <w:style w:type="character" w:customStyle="1" w:styleId="16">
    <w:name w:val="hover46"/>
    <w:basedOn w:val="4"/>
    <w:uiPriority w:val="0"/>
    <w:rPr>
      <w:b/>
    </w:rPr>
  </w:style>
  <w:style w:type="character" w:customStyle="1" w:styleId="17">
    <w:name w:val="name"/>
    <w:basedOn w:val="4"/>
    <w:uiPriority w:val="0"/>
    <w:rPr>
      <w:color w:val="2760B7"/>
    </w:rPr>
  </w:style>
  <w:style w:type="character" w:customStyle="1" w:styleId="18">
    <w:name w:val="red"/>
    <w:basedOn w:val="4"/>
    <w:uiPriority w:val="0"/>
    <w:rPr>
      <w:color w:val="E1211F"/>
    </w:rPr>
  </w:style>
  <w:style w:type="character" w:customStyle="1" w:styleId="19">
    <w:name w:val="red1"/>
    <w:basedOn w:val="4"/>
    <w:uiPriority w:val="0"/>
    <w:rPr>
      <w:color w:val="E1211F"/>
    </w:rPr>
  </w:style>
  <w:style w:type="character" w:customStyle="1" w:styleId="20">
    <w:name w:val="red2"/>
    <w:basedOn w:val="4"/>
    <w:uiPriority w:val="0"/>
    <w:rPr>
      <w:color w:val="E33938"/>
      <w:u w:val="single"/>
    </w:rPr>
  </w:style>
  <w:style w:type="character" w:customStyle="1" w:styleId="21">
    <w:name w:val="red3"/>
    <w:basedOn w:val="4"/>
    <w:uiPriority w:val="0"/>
    <w:rPr>
      <w:color w:val="E1211F"/>
      <w:u w:val="single"/>
    </w:rPr>
  </w:style>
  <w:style w:type="character" w:customStyle="1" w:styleId="22">
    <w:name w:val="red4"/>
    <w:basedOn w:val="4"/>
    <w:uiPriority w:val="0"/>
    <w:rPr>
      <w:color w:val="E1211F"/>
    </w:rPr>
  </w:style>
  <w:style w:type="character" w:customStyle="1" w:styleId="23">
    <w:name w:val="red5"/>
    <w:basedOn w:val="4"/>
    <w:uiPriority w:val="0"/>
    <w:rPr>
      <w:color w:val="E1211F"/>
    </w:rPr>
  </w:style>
  <w:style w:type="character" w:customStyle="1" w:styleId="24">
    <w:name w:val="yjr"/>
    <w:basedOn w:val="4"/>
    <w:uiPriority w:val="0"/>
    <w:rPr>
      <w:bdr w:val="none" w:color="auto" w:sz="0" w:space="0"/>
    </w:rPr>
  </w:style>
  <w:style w:type="character" w:customStyle="1" w:styleId="25">
    <w:name w:val="yjl"/>
    <w:basedOn w:val="4"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2020-08-01T01:29:00Z</dcterms:created>
  <dc:creator>ぺ灬cc果冻ル</dc:creator>
  <cp:lastModifiedBy>ぺ灬cc果冻ル</cp:lastModifiedBy>
  <dcterms:modified xsi:type="dcterms:W3CDTF">2020-08-01T01:29:53Z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