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5"/>
        <w:gridCol w:w="1930"/>
        <w:gridCol w:w="3381"/>
      </w:tblGrid>
      <w:tr w:rsidR="008F60E6" w:rsidRPr="008F60E6" w:rsidTr="008F60E6">
        <w:trPr>
          <w:trHeight w:val="480"/>
        </w:trPr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b/>
                <w:bCs/>
                <w:color w:val="444444"/>
                <w:sz w:val="24"/>
                <w:szCs w:val="24"/>
              </w:rPr>
              <w:t>县市</w:t>
            </w:r>
          </w:p>
        </w:tc>
        <w:tc>
          <w:tcPr>
            <w:tcW w:w="20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b/>
                <w:bCs/>
                <w:color w:val="444444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b/>
                <w:bCs/>
                <w:color w:val="444444"/>
                <w:sz w:val="24"/>
                <w:szCs w:val="24"/>
              </w:rPr>
              <w:t>联系电话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个旧市教育体育局人事科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黄芳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0873—2137506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开远市教育体育局人事科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刘玉兰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0873—7122831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蒙自市教育体育局人才科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马启聪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0873—3856911、</w:t>
            </w:r>
            <w:r w:rsidRPr="008F60E6">
              <w:rPr>
                <w:rFonts w:ascii="Times New Roman" w:eastAsia="宋体" w:hAnsi="Times New Roman" w:cs="Times New Roman"/>
                <w:color w:val="444444"/>
                <w:sz w:val="24"/>
                <w:szCs w:val="24"/>
              </w:rPr>
              <w:t>3856914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建水县教育体育局人事科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龚进松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0873—7613937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石屏县教育体育局人事科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朱家平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0873—4859244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弥勒市教育体育局人事科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潘竹长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0873-6122089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泸西县教育体育局人事科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李昂慧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0873—6625034</w:t>
            </w:r>
          </w:p>
        </w:tc>
      </w:tr>
      <w:tr w:rsidR="008F60E6" w:rsidRPr="008F60E6" w:rsidTr="008F60E6">
        <w:trPr>
          <w:trHeight w:val="525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元阳县教育体育局人事科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张捷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0873—3032219</w:t>
            </w:r>
          </w:p>
        </w:tc>
      </w:tr>
      <w:tr w:rsidR="008F60E6" w:rsidRPr="008F60E6" w:rsidTr="008F60E6">
        <w:trPr>
          <w:trHeight w:val="540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红河县教育体育局人事股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徐波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0873—4621650</w:t>
            </w:r>
          </w:p>
        </w:tc>
      </w:tr>
      <w:tr w:rsidR="008F60E6" w:rsidRPr="008F60E6" w:rsidTr="008F60E6">
        <w:trPr>
          <w:trHeight w:val="540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绿春县教育体育局人事股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杨绍强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0873—4221356</w:t>
            </w:r>
          </w:p>
        </w:tc>
      </w:tr>
      <w:tr w:rsidR="008F60E6" w:rsidRPr="008F60E6" w:rsidTr="008F60E6">
        <w:trPr>
          <w:trHeight w:val="510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金平县教育体育局人事股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黄荣俊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0873—5224335</w:t>
            </w:r>
          </w:p>
        </w:tc>
      </w:tr>
      <w:tr w:rsidR="008F60E6" w:rsidRPr="008F60E6" w:rsidTr="008F60E6">
        <w:trPr>
          <w:trHeight w:val="510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屏边县教育体育局人事科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张开德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0873—3222233</w:t>
            </w:r>
          </w:p>
        </w:tc>
      </w:tr>
      <w:tr w:rsidR="008F60E6" w:rsidRPr="008F60E6" w:rsidTr="008F60E6">
        <w:trPr>
          <w:trHeight w:val="450"/>
        </w:trPr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河口县教育体育局人事科</w:t>
            </w:r>
          </w:p>
        </w:tc>
        <w:tc>
          <w:tcPr>
            <w:tcW w:w="20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李成祥</w:t>
            </w:r>
          </w:p>
        </w:tc>
        <w:tc>
          <w:tcPr>
            <w:tcW w:w="3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60E6" w:rsidRPr="008F60E6" w:rsidRDefault="008F60E6" w:rsidP="008F60E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444444"/>
                <w:sz w:val="24"/>
                <w:szCs w:val="24"/>
              </w:rPr>
            </w:pPr>
            <w:r w:rsidRPr="008F60E6">
              <w:rPr>
                <w:rFonts w:ascii="宋体" w:eastAsia="宋体" w:hAnsi="宋体" w:cs="宋体" w:hint="eastAsia"/>
                <w:color w:val="444444"/>
                <w:sz w:val="24"/>
                <w:szCs w:val="24"/>
              </w:rPr>
              <w:t>0873—3451101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60E6"/>
    <w:rsid w:val="00147BA3"/>
    <w:rsid w:val="00323B43"/>
    <w:rsid w:val="003D37D8"/>
    <w:rsid w:val="004358AB"/>
    <w:rsid w:val="0064020C"/>
    <w:rsid w:val="008811B0"/>
    <w:rsid w:val="008B7726"/>
    <w:rsid w:val="008F60E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F60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2020-07-07T10:53:00Z</dcterms:created>
  <dcterms:modified xsi:type="dcterms:W3CDTF">2020-07-07T10:54:00Z</dcterms:modified>
</cp:coreProperties>
</file>